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2D" w:rsidRDefault="0077092D" w:rsidP="0077092D">
      <w:pPr>
        <w:spacing w:beforeLines="50" w:before="156" w:afterLines="100" w:after="312"/>
        <w:rPr>
          <w:rFonts w:ascii="楷体" w:eastAsia="楷体" w:hAnsi="楷体" w:cs="楷体"/>
          <w:bCs/>
          <w:spacing w:val="11"/>
          <w:sz w:val="28"/>
          <w:szCs w:val="28"/>
        </w:rPr>
      </w:pPr>
      <w:r>
        <w:rPr>
          <w:rFonts w:ascii="楷体" w:eastAsia="楷体" w:hAnsi="楷体" w:cs="楷体" w:hint="eastAsia"/>
          <w:bCs/>
          <w:spacing w:val="11"/>
          <w:sz w:val="28"/>
          <w:szCs w:val="28"/>
        </w:rPr>
        <w:t>一、大会和专题报告</w:t>
      </w:r>
      <w:bookmarkStart w:id="0" w:name="_GoBack"/>
      <w:bookmarkEnd w:id="0"/>
    </w:p>
    <w:p w:rsidR="0077092D" w:rsidRDefault="0077092D" w:rsidP="0077092D">
      <w:pPr>
        <w:spacing w:line="360" w:lineRule="auto"/>
        <w:ind w:firstLineChars="210" w:firstLine="504"/>
        <w:rPr>
          <w:rFonts w:eastAsiaTheme="minorEastAsia"/>
          <w:sz w:val="24"/>
        </w:rPr>
      </w:pPr>
      <w:r>
        <w:rPr>
          <w:rFonts w:ascii="Calibri" w:eastAsiaTheme="minorEastAsia" w:hAnsi="Calibri" w:cs="Calibri"/>
          <w:sz w:val="24"/>
        </w:rPr>
        <w:t>重点围绕</w:t>
      </w:r>
      <w:r>
        <w:rPr>
          <w:rFonts w:ascii="Calibri" w:eastAsiaTheme="minorEastAsia" w:hAnsi="Calibri" w:cs="Calibri" w:hint="eastAsia"/>
          <w:sz w:val="24"/>
        </w:rPr>
        <w:t>大会主题，在国家战略实施与</w:t>
      </w:r>
      <w:r>
        <w:rPr>
          <w:rFonts w:ascii="Calibri" w:eastAsiaTheme="minorEastAsia" w:hAnsi="Calibri" w:cs="Calibri"/>
          <w:sz w:val="24"/>
        </w:rPr>
        <w:t>竞争情报</w:t>
      </w:r>
      <w:r>
        <w:rPr>
          <w:rFonts w:ascii="Calibri" w:eastAsiaTheme="minorEastAsia" w:hAnsi="Calibri" w:cs="Calibri" w:hint="eastAsia"/>
          <w:sz w:val="24"/>
        </w:rPr>
        <w:t>、竞争情报</w:t>
      </w:r>
      <w:r>
        <w:rPr>
          <w:rFonts w:ascii="Calibri" w:eastAsiaTheme="minorEastAsia" w:hAnsi="Calibri" w:cs="Calibri"/>
          <w:sz w:val="24"/>
        </w:rPr>
        <w:t>服务国民经济发展、国内外研究热点</w:t>
      </w:r>
      <w:r>
        <w:rPr>
          <w:rFonts w:ascii="Calibri" w:eastAsiaTheme="minorEastAsia" w:hAnsi="Calibri" w:cs="Calibri" w:hint="eastAsia"/>
          <w:sz w:val="24"/>
        </w:rPr>
        <w:t>、</w:t>
      </w:r>
      <w:r>
        <w:rPr>
          <w:rFonts w:ascii="Calibri" w:eastAsiaTheme="minorEastAsia" w:hAnsi="Calibri" w:cs="Calibri"/>
          <w:sz w:val="24"/>
        </w:rPr>
        <w:t>竞争情报服务创新及竞争战略</w:t>
      </w:r>
      <w:r>
        <w:rPr>
          <w:rFonts w:ascii="Calibri" w:eastAsiaTheme="minorEastAsia" w:hAnsi="Calibri" w:cs="Calibri" w:hint="eastAsia"/>
          <w:sz w:val="24"/>
        </w:rPr>
        <w:t>、</w:t>
      </w:r>
      <w:r>
        <w:rPr>
          <w:rFonts w:ascii="Calibri" w:eastAsiaTheme="minorEastAsia" w:hAnsi="Calibri" w:cs="Calibri"/>
          <w:sz w:val="24"/>
        </w:rPr>
        <w:t>企业竞争情报实践、竞争情报理论与方法、竞争情报</w:t>
      </w:r>
      <w:r>
        <w:rPr>
          <w:rFonts w:ascii="Calibri" w:eastAsiaTheme="minorEastAsia" w:hAnsi="Calibri" w:cs="Calibri" w:hint="eastAsia"/>
          <w:sz w:val="24"/>
        </w:rPr>
        <w:t>事业</w:t>
      </w:r>
      <w:r>
        <w:rPr>
          <w:rFonts w:ascii="Calibri" w:eastAsiaTheme="minorEastAsia" w:hAnsi="Calibri" w:cs="Calibri"/>
          <w:sz w:val="24"/>
        </w:rPr>
        <w:t>发展</w:t>
      </w:r>
      <w:r>
        <w:rPr>
          <w:rFonts w:ascii="Calibri" w:eastAsiaTheme="minorEastAsia" w:hAnsi="Calibri" w:cs="Calibri" w:hint="eastAsia"/>
          <w:sz w:val="24"/>
        </w:rPr>
        <w:t>等内容展开报告。</w:t>
      </w:r>
      <w:r>
        <w:rPr>
          <w:rFonts w:ascii="Calibri" w:eastAsiaTheme="minorEastAsia" w:hAnsi="Calibri" w:cs="Calibri"/>
          <w:sz w:val="24"/>
        </w:rPr>
        <w:t>欢迎推荐情报领域外</w:t>
      </w:r>
      <w:r>
        <w:rPr>
          <w:rFonts w:ascii="Calibri" w:eastAsiaTheme="minorEastAsia" w:hAnsi="Calibri" w:cs="Calibri" w:hint="eastAsia"/>
          <w:sz w:val="24"/>
        </w:rPr>
        <w:t>专家、大</w:t>
      </w:r>
      <w:proofErr w:type="gramStart"/>
      <w:r>
        <w:rPr>
          <w:rFonts w:ascii="Calibri" w:eastAsiaTheme="minorEastAsia" w:hAnsi="Calibri" w:cs="Calibri" w:hint="eastAsia"/>
          <w:sz w:val="24"/>
        </w:rPr>
        <w:t>咖</w:t>
      </w:r>
      <w:proofErr w:type="gramEnd"/>
      <w:r>
        <w:rPr>
          <w:rFonts w:ascii="Calibri" w:eastAsiaTheme="minorEastAsia" w:hAnsi="Calibri" w:cs="Calibri" w:hint="eastAsia"/>
          <w:sz w:val="24"/>
        </w:rPr>
        <w:t>、学者等做大</w:t>
      </w:r>
      <w:r>
        <w:rPr>
          <w:rFonts w:eastAsiaTheme="minorEastAsia"/>
          <w:sz w:val="24"/>
        </w:rPr>
        <w:t>会报告，并请于</w:t>
      </w:r>
      <w:r>
        <w:rPr>
          <w:rFonts w:eastAsiaTheme="minorEastAsia"/>
          <w:sz w:val="24"/>
        </w:rPr>
        <w:t>202</w:t>
      </w:r>
      <w:r>
        <w:rPr>
          <w:rFonts w:eastAsiaTheme="minorEastAsia" w:hint="eastAsia"/>
          <w:sz w:val="24"/>
        </w:rPr>
        <w:t>5</w:t>
      </w:r>
      <w:r>
        <w:rPr>
          <w:rFonts w:eastAsiaTheme="minorEastAsia"/>
          <w:sz w:val="24"/>
        </w:rPr>
        <w:t>年</w:t>
      </w:r>
      <w:r>
        <w:rPr>
          <w:rFonts w:eastAsiaTheme="minorEastAsia" w:hint="eastAsia"/>
          <w:sz w:val="24"/>
        </w:rPr>
        <w:t>9</w:t>
      </w:r>
      <w:r>
        <w:rPr>
          <w:rFonts w:eastAsiaTheme="minorEastAsia"/>
          <w:sz w:val="24"/>
        </w:rPr>
        <w:t>月</w:t>
      </w:r>
      <w:r>
        <w:rPr>
          <w:rFonts w:eastAsiaTheme="minorEastAsia" w:hint="eastAsia"/>
          <w:sz w:val="24"/>
        </w:rPr>
        <w:t>20</w:t>
      </w:r>
      <w:r>
        <w:rPr>
          <w:rFonts w:eastAsiaTheme="minorEastAsia"/>
          <w:sz w:val="24"/>
        </w:rPr>
        <w:t>日前填写下表并发至分会邮箱。</w:t>
      </w:r>
    </w:p>
    <w:p w:rsidR="0077092D" w:rsidRDefault="0077092D" w:rsidP="0077092D">
      <w:pPr>
        <w:spacing w:beforeLines="100" w:before="312" w:afterLines="50" w:after="156"/>
        <w:ind w:firstLineChars="210" w:firstLine="550"/>
        <w:jc w:val="center"/>
        <w:rPr>
          <w:rFonts w:ascii="Calibri" w:eastAsiaTheme="minorEastAsia" w:hAnsi="Calibri" w:cs="Calibri"/>
          <w:spacing w:val="11"/>
          <w:sz w:val="24"/>
        </w:rPr>
      </w:pPr>
      <w:r>
        <w:rPr>
          <w:rFonts w:ascii="Calibri" w:eastAsiaTheme="minorEastAsia" w:hAnsi="Calibri" w:cs="Calibri" w:hint="eastAsia"/>
          <w:spacing w:val="11"/>
          <w:sz w:val="24"/>
        </w:rPr>
        <w:t>大会和专题报告推荐表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2567"/>
        <w:gridCol w:w="1350"/>
        <w:gridCol w:w="2175"/>
      </w:tblGrid>
      <w:tr w:rsidR="0077092D" w:rsidTr="007142D0">
        <w:trPr>
          <w:trHeight w:val="680"/>
          <w:jc w:val="center"/>
        </w:trPr>
        <w:tc>
          <w:tcPr>
            <w:tcW w:w="1848" w:type="dxa"/>
            <w:vAlign w:val="center"/>
          </w:tcPr>
          <w:p w:rsidR="0077092D" w:rsidRDefault="0077092D" w:rsidP="007142D0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报告人姓名</w:t>
            </w:r>
          </w:p>
        </w:tc>
        <w:tc>
          <w:tcPr>
            <w:tcW w:w="2567" w:type="dxa"/>
            <w:vAlign w:val="center"/>
          </w:tcPr>
          <w:p w:rsidR="0077092D" w:rsidRDefault="0077092D" w:rsidP="007142D0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单位名称</w:t>
            </w:r>
          </w:p>
        </w:tc>
        <w:tc>
          <w:tcPr>
            <w:tcW w:w="1350" w:type="dxa"/>
            <w:vAlign w:val="center"/>
          </w:tcPr>
          <w:p w:rsidR="0077092D" w:rsidRDefault="0077092D" w:rsidP="007142D0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职务职称</w:t>
            </w:r>
          </w:p>
        </w:tc>
        <w:tc>
          <w:tcPr>
            <w:tcW w:w="2175" w:type="dxa"/>
            <w:vAlign w:val="center"/>
          </w:tcPr>
          <w:p w:rsidR="0077092D" w:rsidRDefault="0077092D" w:rsidP="007142D0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手机号</w:t>
            </w:r>
          </w:p>
        </w:tc>
      </w:tr>
      <w:tr w:rsidR="0077092D" w:rsidTr="007142D0">
        <w:trPr>
          <w:trHeight w:val="680"/>
          <w:jc w:val="center"/>
        </w:trPr>
        <w:tc>
          <w:tcPr>
            <w:tcW w:w="1848" w:type="dxa"/>
            <w:vAlign w:val="center"/>
          </w:tcPr>
          <w:p w:rsidR="0077092D" w:rsidRDefault="0077092D" w:rsidP="007142D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67" w:type="dxa"/>
            <w:vAlign w:val="center"/>
          </w:tcPr>
          <w:p w:rsidR="0077092D" w:rsidRDefault="0077092D" w:rsidP="007142D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77092D" w:rsidRDefault="0077092D" w:rsidP="007142D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75" w:type="dxa"/>
            <w:vAlign w:val="center"/>
          </w:tcPr>
          <w:p w:rsidR="0077092D" w:rsidRDefault="0077092D" w:rsidP="007142D0">
            <w:pPr>
              <w:spacing w:line="360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77092D" w:rsidTr="007142D0">
        <w:trPr>
          <w:trHeight w:val="680"/>
          <w:jc w:val="center"/>
        </w:trPr>
        <w:tc>
          <w:tcPr>
            <w:tcW w:w="1848" w:type="dxa"/>
            <w:vAlign w:val="center"/>
          </w:tcPr>
          <w:p w:rsidR="0077092D" w:rsidRDefault="0077092D" w:rsidP="007142D0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报告题目</w:t>
            </w:r>
          </w:p>
        </w:tc>
        <w:tc>
          <w:tcPr>
            <w:tcW w:w="6092" w:type="dxa"/>
            <w:gridSpan w:val="3"/>
            <w:vAlign w:val="center"/>
          </w:tcPr>
          <w:p w:rsidR="0077092D" w:rsidRDefault="0077092D" w:rsidP="007142D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7092D" w:rsidTr="007142D0">
        <w:trPr>
          <w:trHeight w:val="680"/>
          <w:jc w:val="center"/>
        </w:trPr>
        <w:tc>
          <w:tcPr>
            <w:tcW w:w="1848" w:type="dxa"/>
            <w:vAlign w:val="center"/>
          </w:tcPr>
          <w:p w:rsidR="0077092D" w:rsidRDefault="0077092D" w:rsidP="007142D0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推荐人及手机号</w:t>
            </w:r>
          </w:p>
        </w:tc>
        <w:tc>
          <w:tcPr>
            <w:tcW w:w="6092" w:type="dxa"/>
            <w:gridSpan w:val="3"/>
            <w:vAlign w:val="center"/>
          </w:tcPr>
          <w:p w:rsidR="0077092D" w:rsidRDefault="0077092D" w:rsidP="007142D0">
            <w:pPr>
              <w:spacing w:line="360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77092D" w:rsidRDefault="0077092D" w:rsidP="0077092D">
      <w:pPr>
        <w:spacing w:beforeLines="50" w:before="156" w:afterLines="100" w:after="312"/>
        <w:rPr>
          <w:rFonts w:ascii="楷体" w:eastAsia="楷体" w:hAnsi="楷体" w:cs="楷体"/>
          <w:bCs/>
          <w:spacing w:val="11"/>
          <w:sz w:val="28"/>
          <w:szCs w:val="28"/>
        </w:rPr>
      </w:pPr>
      <w:r>
        <w:rPr>
          <w:rFonts w:ascii="楷体" w:eastAsia="楷体" w:hAnsi="楷体" w:cs="楷体" w:hint="eastAsia"/>
          <w:bCs/>
          <w:spacing w:val="11"/>
          <w:sz w:val="28"/>
          <w:szCs w:val="28"/>
        </w:rPr>
        <w:t>二、分论坛报告</w:t>
      </w:r>
    </w:p>
    <w:p w:rsidR="0077092D" w:rsidRDefault="0077092D" w:rsidP="0077092D">
      <w:pPr>
        <w:spacing w:line="360" w:lineRule="auto"/>
        <w:ind w:firstLineChars="210" w:firstLine="504"/>
        <w:rPr>
          <w:sz w:val="24"/>
        </w:rPr>
      </w:pPr>
      <w:r>
        <w:rPr>
          <w:rFonts w:eastAsiaTheme="minorEastAsia"/>
          <w:sz w:val="24"/>
        </w:rPr>
        <w:t>重点围绕大会议题和内容，在新领域新赛道新动能新优势下的竞争情报新服务、业内热点难点议题、企业竞争情报实践、竞争情报方法技能、竞争情报理论研究与创新、人才培养等内容展开报告，并请于</w:t>
      </w:r>
      <w:r>
        <w:rPr>
          <w:rFonts w:eastAsiaTheme="minorEastAsia"/>
          <w:sz w:val="24"/>
        </w:rPr>
        <w:t>202</w:t>
      </w:r>
      <w:r>
        <w:rPr>
          <w:rFonts w:eastAsiaTheme="minorEastAsia" w:hint="eastAsia"/>
          <w:sz w:val="24"/>
        </w:rPr>
        <w:t>5</w:t>
      </w:r>
      <w:r>
        <w:rPr>
          <w:rFonts w:eastAsiaTheme="minorEastAsia"/>
          <w:sz w:val="24"/>
        </w:rPr>
        <w:t>年</w:t>
      </w:r>
      <w:r>
        <w:rPr>
          <w:rFonts w:eastAsiaTheme="minorEastAsia" w:hint="eastAsia"/>
          <w:sz w:val="24"/>
        </w:rPr>
        <w:t>9</w:t>
      </w:r>
      <w:r>
        <w:rPr>
          <w:rFonts w:eastAsiaTheme="minorEastAsia"/>
          <w:sz w:val="24"/>
        </w:rPr>
        <w:t>月</w:t>
      </w:r>
      <w:r>
        <w:rPr>
          <w:rFonts w:eastAsiaTheme="minorEastAsia" w:hint="eastAsia"/>
          <w:sz w:val="24"/>
        </w:rPr>
        <w:t>20</w:t>
      </w:r>
      <w:r>
        <w:rPr>
          <w:rFonts w:eastAsiaTheme="minorEastAsia"/>
          <w:sz w:val="24"/>
        </w:rPr>
        <w:t>日前填写下表并发至分会邮箱</w:t>
      </w:r>
      <w:r>
        <w:rPr>
          <w:rStyle w:val="a5"/>
          <w:sz w:val="24"/>
        </w:rPr>
        <w:t>。</w:t>
      </w:r>
    </w:p>
    <w:p w:rsidR="0077092D" w:rsidRDefault="0077092D" w:rsidP="0077092D">
      <w:pPr>
        <w:spacing w:beforeLines="100" w:before="312" w:afterLines="50" w:after="156"/>
        <w:ind w:firstLineChars="210" w:firstLine="550"/>
        <w:jc w:val="center"/>
        <w:rPr>
          <w:rFonts w:ascii="Calibri" w:eastAsiaTheme="minorEastAsia" w:hAnsi="Calibri" w:cs="Calibri"/>
          <w:spacing w:val="11"/>
          <w:sz w:val="24"/>
        </w:rPr>
      </w:pPr>
      <w:r>
        <w:rPr>
          <w:rFonts w:ascii="Calibri" w:eastAsiaTheme="minorEastAsia" w:hAnsi="Calibri" w:cs="Calibri" w:hint="eastAsia"/>
          <w:spacing w:val="11"/>
          <w:sz w:val="24"/>
        </w:rPr>
        <w:t>分论坛报告推荐表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94"/>
        <w:gridCol w:w="2565"/>
        <w:gridCol w:w="1305"/>
        <w:gridCol w:w="2194"/>
      </w:tblGrid>
      <w:tr w:rsidR="0077092D" w:rsidTr="007142D0">
        <w:trPr>
          <w:trHeight w:val="680"/>
          <w:jc w:val="center"/>
        </w:trPr>
        <w:tc>
          <w:tcPr>
            <w:tcW w:w="1894" w:type="dxa"/>
            <w:vAlign w:val="center"/>
          </w:tcPr>
          <w:p w:rsidR="0077092D" w:rsidRDefault="0077092D" w:rsidP="007142D0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报告人姓名</w:t>
            </w:r>
          </w:p>
        </w:tc>
        <w:tc>
          <w:tcPr>
            <w:tcW w:w="2565" w:type="dxa"/>
            <w:vAlign w:val="center"/>
          </w:tcPr>
          <w:p w:rsidR="0077092D" w:rsidRDefault="0077092D" w:rsidP="007142D0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单位名称</w:t>
            </w:r>
          </w:p>
        </w:tc>
        <w:tc>
          <w:tcPr>
            <w:tcW w:w="1305" w:type="dxa"/>
            <w:vAlign w:val="center"/>
          </w:tcPr>
          <w:p w:rsidR="0077092D" w:rsidRDefault="0077092D" w:rsidP="007142D0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职务职称</w:t>
            </w:r>
          </w:p>
        </w:tc>
        <w:tc>
          <w:tcPr>
            <w:tcW w:w="2194" w:type="dxa"/>
            <w:vAlign w:val="center"/>
          </w:tcPr>
          <w:p w:rsidR="0077092D" w:rsidRDefault="0077092D" w:rsidP="007142D0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手机号</w:t>
            </w:r>
          </w:p>
        </w:tc>
      </w:tr>
      <w:tr w:rsidR="0077092D" w:rsidTr="007142D0">
        <w:trPr>
          <w:trHeight w:val="680"/>
          <w:jc w:val="center"/>
        </w:trPr>
        <w:tc>
          <w:tcPr>
            <w:tcW w:w="1894" w:type="dxa"/>
            <w:vAlign w:val="center"/>
          </w:tcPr>
          <w:p w:rsidR="0077092D" w:rsidRDefault="0077092D" w:rsidP="007142D0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:rsidR="0077092D" w:rsidRDefault="0077092D" w:rsidP="007142D0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77092D" w:rsidRDefault="0077092D" w:rsidP="007142D0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94" w:type="dxa"/>
            <w:vAlign w:val="center"/>
          </w:tcPr>
          <w:p w:rsidR="0077092D" w:rsidRDefault="0077092D" w:rsidP="007142D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7092D" w:rsidTr="007142D0">
        <w:trPr>
          <w:trHeight w:val="680"/>
          <w:jc w:val="center"/>
        </w:trPr>
        <w:tc>
          <w:tcPr>
            <w:tcW w:w="1894" w:type="dxa"/>
            <w:vAlign w:val="center"/>
          </w:tcPr>
          <w:p w:rsidR="0077092D" w:rsidRDefault="0077092D" w:rsidP="007142D0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报告题目</w:t>
            </w:r>
          </w:p>
        </w:tc>
        <w:tc>
          <w:tcPr>
            <w:tcW w:w="6064" w:type="dxa"/>
            <w:gridSpan w:val="3"/>
            <w:vAlign w:val="center"/>
          </w:tcPr>
          <w:p w:rsidR="0077092D" w:rsidRDefault="0077092D" w:rsidP="007142D0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77092D" w:rsidTr="007142D0">
        <w:trPr>
          <w:trHeight w:val="680"/>
          <w:jc w:val="center"/>
        </w:trPr>
        <w:tc>
          <w:tcPr>
            <w:tcW w:w="1894" w:type="dxa"/>
            <w:vAlign w:val="center"/>
          </w:tcPr>
          <w:p w:rsidR="0077092D" w:rsidRDefault="0077092D" w:rsidP="007142D0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推荐人及手机号</w:t>
            </w:r>
          </w:p>
        </w:tc>
        <w:tc>
          <w:tcPr>
            <w:tcW w:w="6064" w:type="dxa"/>
            <w:gridSpan w:val="3"/>
            <w:vAlign w:val="center"/>
          </w:tcPr>
          <w:p w:rsidR="0077092D" w:rsidRDefault="0077092D" w:rsidP="007142D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77092D" w:rsidRDefault="0077092D" w:rsidP="0077092D">
      <w:pPr>
        <w:rPr>
          <w:rFonts w:ascii="Arial" w:hAnsi="Arial"/>
          <w:szCs w:val="21"/>
        </w:rPr>
      </w:pPr>
    </w:p>
    <w:p w:rsidR="00DA56E7" w:rsidRDefault="0077092D"/>
    <w:sectPr w:rsidR="00DA56E7">
      <w:footerReference w:type="default" r:id="rId5"/>
      <w:pgSz w:w="11906" w:h="16838"/>
      <w:pgMar w:top="1440" w:right="1797" w:bottom="1440" w:left="179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A23" w:rsidRDefault="0077092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92DCC5" wp14:editId="572C29E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37A23" w:rsidRDefault="0077092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37A23" w:rsidRDefault="0077092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2D"/>
    <w:rsid w:val="005A3F7F"/>
    <w:rsid w:val="0077092D"/>
    <w:rsid w:val="00D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70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7092D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59"/>
    <w:qFormat/>
    <w:rsid w:val="0077092D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sid w:val="007709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70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7092D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59"/>
    <w:qFormat/>
    <w:rsid w:val="0077092D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sid w:val="007709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dlh</dc:creator>
  <cp:lastModifiedBy>dlh</cp:lastModifiedBy>
  <cp:revision>1</cp:revision>
  <dcterms:created xsi:type="dcterms:W3CDTF">2025-08-29T08:25:00Z</dcterms:created>
  <dcterms:modified xsi:type="dcterms:W3CDTF">2025-08-29T08:26:00Z</dcterms:modified>
</cp:coreProperties>
</file>