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Calibri" w:hAnsi="Calibri" w:eastAsia="宋体" w:cs="Calibri"/>
          <w:b w:val="0"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Calibri" w:hAnsi="Calibri" w:cs="Calibri"/>
          <w:b w:val="0"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附件：参会报名表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4080" w:firstLineChars="1700"/>
        <w:jc w:val="left"/>
        <w:textAlignment w:val="auto"/>
        <w:rPr>
          <w:rFonts w:hint="default" w:ascii="Calibri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Calibri" w:hAnsi="宋体"/>
          <w:b w:val="0"/>
          <w:bCs/>
          <w:sz w:val="24"/>
          <w:szCs w:val="24"/>
          <w:lang w:eastAsia="zh-CN"/>
        </w:rPr>
        <w:t>报</w:t>
      </w:r>
      <w:r>
        <w:rPr>
          <w:rFonts w:hint="eastAsia" w:ascii="Calibri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b w:val="0"/>
          <w:bCs/>
          <w:sz w:val="24"/>
          <w:szCs w:val="24"/>
          <w:lang w:eastAsia="zh-CN"/>
        </w:rPr>
        <w:t>名</w:t>
      </w:r>
      <w:r>
        <w:rPr>
          <w:rFonts w:hint="eastAsia" w:ascii="Calibri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b w:val="0"/>
          <w:bCs/>
          <w:sz w:val="24"/>
          <w:szCs w:val="24"/>
          <w:lang w:eastAsia="zh-CN"/>
        </w:rPr>
        <w:t>表</w:t>
      </w:r>
      <w:r>
        <w:rPr>
          <w:rFonts w:hint="eastAsia" w:ascii="Calibri" w:hAnsi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Calibri" w:hAnsi="宋体"/>
          <w:b w:val="0"/>
          <w:bCs/>
          <w:sz w:val="21"/>
          <w:szCs w:val="21"/>
          <w:lang w:val="en-US" w:eastAsia="zh-CN"/>
        </w:rPr>
        <w:t xml:space="preserve">                          No.</w:t>
      </w:r>
    </w:p>
    <w:tbl>
      <w:tblPr>
        <w:tblStyle w:val="3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39"/>
        <w:gridCol w:w="1740"/>
        <w:gridCol w:w="1965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75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职务/职称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center"/>
              <w:textAlignment w:val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8" w:type="dxa"/>
            <w:gridSpan w:val="5"/>
            <w:shd w:val="clear" w:color="auto" w:fill="EEECE1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酒店房间预定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44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填写房间数</w:t>
            </w:r>
          </w:p>
        </w:tc>
        <w:tc>
          <w:tcPr>
            <w:tcW w:w="4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填写入住和离开酒店时间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4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/>
                <w:szCs w:val="21"/>
                <w:lang w:eastAsia="zh-CN"/>
              </w:rPr>
            </w:pPr>
            <w:r>
              <w:rPr>
                <w:rFonts w:hint="eastAsia" w:ascii="Calibri" w:hAnsi="宋体"/>
                <w:szCs w:val="21"/>
                <w:lang w:eastAsia="zh-CN"/>
              </w:rPr>
              <w:t>湘澜双床房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>/湘君大床房</w:t>
            </w:r>
            <w:r>
              <w:rPr>
                <w:rFonts w:hint="eastAsia" w:ascii="Calibri" w:hAnsi="宋体"/>
                <w:szCs w:val="21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340</w:t>
            </w:r>
            <w:r>
              <w:rPr>
                <w:rFonts w:ascii="Calibri" w:hAnsi="Calibri"/>
                <w:szCs w:val="21"/>
              </w:rPr>
              <w:t>元/间/天</w:t>
            </w:r>
            <w:r>
              <w:rPr>
                <w:rFonts w:hint="eastAsia" w:ascii="Calibri" w:hAnsi="Calibri"/>
                <w:szCs w:val="21"/>
                <w:lang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ascii="Calibri" w:hAnsi="宋体"/>
                <w:szCs w:val="21"/>
              </w:rPr>
              <w:t>预定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间</w:t>
            </w:r>
          </w:p>
        </w:tc>
        <w:tc>
          <w:tcPr>
            <w:tcW w:w="4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入住时间：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7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离开</w:t>
            </w:r>
            <w:r>
              <w:rPr>
                <w:rFonts w:hint="eastAsia" w:ascii="Calibri" w:hAnsi="Calibri"/>
                <w:szCs w:val="21"/>
                <w:lang w:eastAsia="zh-CN"/>
              </w:rPr>
              <w:t>时间</w:t>
            </w:r>
            <w:r>
              <w:rPr>
                <w:rFonts w:ascii="Calibri" w:hAnsi="Calibri"/>
                <w:szCs w:val="21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7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8" w:type="dxa"/>
            <w:gridSpan w:val="5"/>
            <w:shd w:val="clear" w:color="auto" w:fill="EEECE1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  <w:lang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发票事宜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144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增值税普通发票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  <w:tc>
          <w:tcPr>
            <w:tcW w:w="47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增值税专用发票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41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纳税人识别号（税号）:</w:t>
            </w:r>
          </w:p>
        </w:tc>
        <w:tc>
          <w:tcPr>
            <w:tcW w:w="4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纳税人识别号（税号）: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8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选择</w:t>
            </w:r>
            <w:r>
              <w:rPr>
                <w:rFonts w:ascii="Calibri" w:hAnsi="Calibri"/>
                <w:szCs w:val="21"/>
              </w:rPr>
              <w:t>服务名称（√）</w:t>
            </w:r>
            <w:r>
              <w:rPr>
                <w:rFonts w:hint="eastAsia" w:ascii="Calibri" w:hAnsi="Calibri"/>
                <w:szCs w:val="21"/>
              </w:rPr>
              <w:t>：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会议费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培训费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资料费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8898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同一单位两人及两人以上参会者，请注明发票张数：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张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        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Calibri" w:hAnsi="Calibri" w:eastAsia="宋体" w:cs="Arial"/>
          <w:b/>
          <w:bCs/>
          <w:i w:val="0"/>
          <w:iCs w:val="0"/>
          <w:color w:val="0070C0"/>
          <w:sz w:val="18"/>
          <w:szCs w:val="18"/>
          <w:u w:val="none"/>
          <w:lang w:eastAsia="zh-CN"/>
        </w:rPr>
      </w:pP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【注意事项】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1.填写报名表时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请务必在方框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上点击勾选；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2.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请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完整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填写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酒店房间预订信息</w:t>
      </w:r>
      <w:r>
        <w:rPr>
          <w:rFonts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，以便妥善安排房间，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</w:rPr>
        <w:t>由于</w:t>
      </w:r>
      <w:r>
        <w:rPr>
          <w:rFonts w:hint="eastAsia" w:ascii="Calibri" w:hAnsi="Calibri" w:cs="宋体"/>
          <w:b/>
          <w:bCs/>
          <w:i w:val="0"/>
          <w:iCs w:val="0"/>
          <w:color w:val="auto"/>
          <w:kern w:val="0"/>
          <w:sz w:val="18"/>
          <w:szCs w:val="18"/>
          <w:u w:val="none"/>
          <w:lang w:eastAsia="zh-CN"/>
        </w:rPr>
        <w:t>客房紧张，请大家尽早报名</w:t>
      </w:r>
      <w:r>
        <w:rPr>
          <w:rFonts w:hint="eastAsia" w:ascii="Calibri" w:hAnsi="Calibri" w:cs="Arial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Calibri" w:hAnsi="Calibri" w:eastAsia="宋体" w:cs="Times New Roman"/>
          <w:b/>
          <w:bCs/>
          <w:i w:val="0"/>
          <w:iCs w:val="0"/>
          <w:color w:val="0070C0"/>
          <w:sz w:val="18"/>
          <w:szCs w:val="18"/>
          <w:u w:val="none"/>
          <w:lang w:val="en-US" w:eastAsia="zh-CN"/>
        </w:rPr>
        <w:t>3.</w:t>
      </w:r>
      <w:r>
        <w:rPr>
          <w:rFonts w:hint="eastAsia" w:ascii="Calibri" w:hAnsi="Calibri" w:cs="Times New Roman"/>
          <w:b/>
          <w:bCs/>
          <w:i w:val="0"/>
          <w:iCs w:val="0"/>
          <w:color w:val="0070C0"/>
          <w:sz w:val="18"/>
          <w:szCs w:val="18"/>
          <w:u w:val="none"/>
          <w:lang w:val="en-US" w:eastAsia="zh-CN"/>
        </w:rPr>
        <w:t>会议费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  <w:lang w:val="en-US" w:eastAsia="zh-CN"/>
        </w:rPr>
        <w:t>汇款时请注明“竞争情报会议费”。会议费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</w:rPr>
        <w:t>全部提供北方科技信息研究所发票，</w:t>
      </w:r>
      <w:r>
        <w:rPr>
          <w:rFonts w:ascii="Calibri" w:hAnsi="Calibri"/>
          <w:b/>
          <w:bCs/>
          <w:i w:val="0"/>
          <w:iCs w:val="0"/>
          <w:color w:val="0070C0"/>
          <w:sz w:val="18"/>
          <w:szCs w:val="18"/>
          <w:u w:val="none"/>
        </w:rPr>
        <w:t>根据我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  <w:lang w:eastAsia="zh-CN"/>
        </w:rPr>
        <w:t>所</w:t>
      </w:r>
      <w:r>
        <w:rPr>
          <w:rFonts w:ascii="Calibri" w:hAnsi="Calibri"/>
          <w:b/>
          <w:bCs/>
          <w:i w:val="0"/>
          <w:iCs w:val="0"/>
          <w:color w:val="0070C0"/>
          <w:sz w:val="18"/>
          <w:szCs w:val="18"/>
          <w:u w:val="none"/>
        </w:rPr>
        <w:t>财务规定，发票一经开出不能更换，故请跟财务部门确认后认真填写开票信息</w:t>
      </w:r>
      <w:r>
        <w:rPr>
          <w:rFonts w:hint="eastAsia" w:ascii="Calibri" w:hAnsi="Calibri"/>
          <w:b/>
          <w:bCs/>
          <w:i w:val="0"/>
          <w:iCs w:val="0"/>
          <w:color w:val="0070C0"/>
          <w:sz w:val="18"/>
          <w:szCs w:val="18"/>
          <w:u w:val="none"/>
          <w:lang w:eastAsia="zh-CN"/>
        </w:rPr>
        <w:t>；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4</w:t>
      </w:r>
      <w:r>
        <w:rPr>
          <w:rFonts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.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会议代表需严格遵守浙江省嘉兴市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</w:rPr>
        <w:t>疫情防控常态化措施要求，报到时向会务组出示健康绿码和通信大数据行程码，并严格服从培训期间疫情防控统一要求。</w:t>
      </w:r>
      <w:r>
        <w:rPr>
          <w:rFonts w:hint="eastAsia" w:ascii="Calibri" w:hAnsi="Calibri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感谢您的理解和支持！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B6E63"/>
    <w:rsid w:val="5ABE6E0B"/>
    <w:rsid w:val="736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2021-06-02T03:18:00Z</dcterms:created>
  <dc:creator>刘玉</dc:creator>
  <cp:lastModifiedBy>刘玉</cp:lastModifiedBy>
  <dcterms:modified xsi:type="dcterms:W3CDTF">2021-06-02T03:19:17Z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721D9995191A483E81C322D7668EFFDF</vt:lpwstr>
  </property>
</Properties>
</file>